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0828" w14:textId="77777777" w:rsidR="00A64EAC" w:rsidRDefault="005C3FA0" w:rsidP="00A64EA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02122"/>
          <w:sz w:val="28"/>
          <w:szCs w:val="28"/>
        </w:rPr>
      </w:pPr>
      <w:r>
        <w:rPr>
          <w:rFonts w:ascii="Arial" w:hAnsi="Arial" w:cs="Arial"/>
          <w:b/>
          <w:bCs/>
          <w:color w:val="202122"/>
          <w:sz w:val="28"/>
          <w:szCs w:val="28"/>
        </w:rPr>
        <w:t xml:space="preserve">                                            </w:t>
      </w:r>
    </w:p>
    <w:p w14:paraId="7373BF67" w14:textId="5F28F139" w:rsidR="00A64EAC" w:rsidRPr="00301D9F" w:rsidRDefault="00A64EAC" w:rsidP="00A64E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02122"/>
          <w:sz w:val="28"/>
          <w:szCs w:val="28"/>
        </w:rPr>
      </w:pPr>
      <w:r w:rsidRPr="00301D9F">
        <w:rPr>
          <w:rFonts w:ascii="Arial" w:hAnsi="Arial" w:cs="Arial"/>
          <w:b/>
          <w:bCs/>
          <w:sz w:val="28"/>
          <w:szCs w:val="28"/>
          <w:shd w:val="clear" w:color="auto" w:fill="FFFFFF"/>
        </w:rPr>
        <w:t>Agustín de Hipona</w:t>
      </w:r>
    </w:p>
    <w:p w14:paraId="442BC6B9" w14:textId="2A4D880C" w:rsidR="00A64EAC" w:rsidRPr="00A64EAC" w:rsidRDefault="00A64EAC" w:rsidP="00A64EA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02122"/>
          <w:sz w:val="40"/>
          <w:szCs w:val="40"/>
        </w:rPr>
      </w:pPr>
      <w:r>
        <w:rPr>
          <w:rFonts w:ascii="Arial" w:hAnsi="Arial" w:cs="Arial"/>
          <w:color w:val="202122"/>
          <w:sz w:val="21"/>
          <w:szCs w:val="21"/>
        </w:rPr>
        <w:t>(Aurelius Augustinus Hipponensis; </w:t>
      </w:r>
      <w:hyperlink r:id="rId7" w:tooltip="Tagas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Tagaste</w:t>
        </w:r>
      </w:hyperlink>
      <w:r>
        <w:rPr>
          <w:rFonts w:ascii="Arial" w:hAnsi="Arial" w:cs="Arial"/>
          <w:color w:val="202122"/>
          <w:sz w:val="21"/>
          <w:szCs w:val="21"/>
        </w:rPr>
        <w:t>, 13 de noviembre del 354-</w:t>
      </w:r>
      <w:hyperlink r:id="rId8" w:tooltip="Hipo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Hipona</w:t>
        </w:r>
      </w:hyperlink>
      <w:r>
        <w:rPr>
          <w:rFonts w:ascii="Arial" w:hAnsi="Arial" w:cs="Arial"/>
          <w:color w:val="202122"/>
          <w:sz w:val="21"/>
          <w:szCs w:val="21"/>
        </w:rPr>
        <w:t>, 28 de agosto del 430)</w:t>
      </w:r>
    </w:p>
    <w:p w14:paraId="0D72DA55" w14:textId="5D73B5EB" w:rsidR="00A64EAC" w:rsidRDefault="00A64EAC" w:rsidP="005C3FA0">
      <w:pPr>
        <w:pStyle w:val="NormalWeb"/>
        <w:spacing w:after="0" w:afterAutospacing="0"/>
        <w:rPr>
          <w:rFonts w:ascii="Arial" w:hAnsi="Arial" w:cs="Arial"/>
          <w:b/>
          <w:bCs/>
          <w:color w:val="202122"/>
          <w:sz w:val="28"/>
          <w:szCs w:val="28"/>
        </w:rPr>
      </w:pPr>
      <w:r>
        <w:rPr>
          <w:rFonts w:ascii="Arial" w:hAnsi="Arial" w:cs="Arial"/>
          <w:b/>
          <w:bCs/>
          <w:noProof/>
          <w:color w:val="2021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ACB858" wp14:editId="1B976B3B">
            <wp:simplePos x="0" y="0"/>
            <wp:positionH relativeFrom="margin">
              <wp:posOffset>2333625</wp:posOffset>
            </wp:positionH>
            <wp:positionV relativeFrom="paragraph">
              <wp:posOffset>137160</wp:posOffset>
            </wp:positionV>
            <wp:extent cx="2057400" cy="1769110"/>
            <wp:effectExtent l="0" t="0" r="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04FC4" w14:textId="77777777" w:rsidR="00A64EAC" w:rsidRDefault="00A64EAC" w:rsidP="005C3FA0">
      <w:pPr>
        <w:pStyle w:val="NormalWeb"/>
        <w:spacing w:after="0" w:afterAutospacing="0"/>
        <w:rPr>
          <w:rFonts w:ascii="Arial" w:hAnsi="Arial" w:cs="Arial"/>
          <w:b/>
          <w:bCs/>
          <w:color w:val="202122"/>
          <w:sz w:val="28"/>
          <w:szCs w:val="28"/>
        </w:rPr>
      </w:pPr>
    </w:p>
    <w:p w14:paraId="728BFDC1" w14:textId="77777777" w:rsidR="00A64EAC" w:rsidRDefault="00A64EAC" w:rsidP="005C3FA0">
      <w:pPr>
        <w:pStyle w:val="NormalWeb"/>
        <w:spacing w:after="0" w:afterAutospacing="0"/>
        <w:rPr>
          <w:rFonts w:ascii="Arial" w:hAnsi="Arial" w:cs="Arial"/>
          <w:b/>
          <w:bCs/>
          <w:color w:val="202122"/>
          <w:sz w:val="28"/>
          <w:szCs w:val="28"/>
        </w:rPr>
      </w:pPr>
    </w:p>
    <w:p w14:paraId="3B6B0013" w14:textId="77777777" w:rsidR="00A64EAC" w:rsidRDefault="00A64EAC" w:rsidP="005C3FA0">
      <w:pPr>
        <w:pStyle w:val="NormalWeb"/>
        <w:spacing w:after="0" w:afterAutospacing="0"/>
        <w:rPr>
          <w:rFonts w:ascii="Arial" w:hAnsi="Arial" w:cs="Arial"/>
          <w:b/>
          <w:bCs/>
          <w:color w:val="202122"/>
          <w:sz w:val="28"/>
          <w:szCs w:val="28"/>
        </w:rPr>
      </w:pPr>
    </w:p>
    <w:p w14:paraId="00415873" w14:textId="77777777" w:rsidR="00A64EAC" w:rsidRDefault="00A64EAC" w:rsidP="005C3FA0">
      <w:pPr>
        <w:pStyle w:val="NormalWeb"/>
        <w:spacing w:after="0" w:afterAutospacing="0"/>
        <w:rPr>
          <w:rFonts w:ascii="Arial" w:hAnsi="Arial" w:cs="Arial"/>
          <w:b/>
          <w:bCs/>
          <w:color w:val="202122"/>
          <w:sz w:val="28"/>
          <w:szCs w:val="28"/>
        </w:rPr>
      </w:pPr>
    </w:p>
    <w:p w14:paraId="7DDC469E" w14:textId="057B823A" w:rsidR="00A64EAC" w:rsidRDefault="00A64EAC" w:rsidP="00A64EAC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202122"/>
          <w:sz w:val="28"/>
          <w:szCs w:val="28"/>
        </w:rPr>
      </w:pPr>
      <w:r w:rsidRPr="00AB679C">
        <w:rPr>
          <w:rFonts w:ascii="Arial" w:hAnsi="Arial" w:cs="Arial"/>
          <w:sz w:val="20"/>
          <w:szCs w:val="20"/>
        </w:rPr>
        <w:t>Tomado de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>
          <w:rPr>
            <w:rStyle w:val="Hipervnculo"/>
          </w:rPr>
          <w:t>https://historiaybiografias.com/biografia_san_agustin/</w:t>
        </w:r>
      </w:hyperlink>
    </w:p>
    <w:p w14:paraId="3DFCB909" w14:textId="75653247" w:rsidR="00A64EAC" w:rsidRPr="00A64EAC" w:rsidRDefault="00A64EAC" w:rsidP="00A64EA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4EAC">
        <w:rPr>
          <w:rFonts w:ascii="Arial" w:hAnsi="Arial" w:cs="Arial"/>
          <w:b/>
          <w:bCs/>
          <w:sz w:val="22"/>
          <w:szCs w:val="22"/>
        </w:rPr>
        <w:t>Agustín de Hipona</w:t>
      </w:r>
      <w:r w:rsidRPr="00A64EAC">
        <w:rPr>
          <w:rFonts w:ascii="Arial" w:hAnsi="Arial" w:cs="Arial"/>
          <w:sz w:val="22"/>
          <w:szCs w:val="22"/>
        </w:rPr>
        <w:t>, conocido también como </w:t>
      </w:r>
      <w:r w:rsidRPr="00A64EAC">
        <w:rPr>
          <w:rFonts w:ascii="Arial" w:hAnsi="Arial" w:cs="Arial"/>
          <w:b/>
          <w:bCs/>
          <w:sz w:val="22"/>
          <w:szCs w:val="22"/>
        </w:rPr>
        <w:t>san Agustín</w:t>
      </w:r>
      <w:r w:rsidR="00301D9F">
        <w:rPr>
          <w:rFonts w:ascii="Arial" w:hAnsi="Arial" w:cs="Arial"/>
          <w:sz w:val="22"/>
          <w:szCs w:val="22"/>
        </w:rPr>
        <w:t>,</w:t>
      </w:r>
      <w:r w:rsidRPr="00A64EAC">
        <w:rPr>
          <w:rFonts w:ascii="Arial" w:hAnsi="Arial" w:cs="Arial"/>
          <w:sz w:val="22"/>
          <w:szCs w:val="22"/>
        </w:rPr>
        <w:t xml:space="preserve"> es un </w:t>
      </w:r>
      <w:hyperlink r:id="rId11" w:tooltip="Santo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santo</w:t>
        </w:r>
      </w:hyperlink>
      <w:r w:rsidRPr="00A64EAC">
        <w:rPr>
          <w:rFonts w:ascii="Arial" w:hAnsi="Arial" w:cs="Arial"/>
          <w:sz w:val="22"/>
          <w:szCs w:val="22"/>
        </w:rPr>
        <w:t>, </w:t>
      </w:r>
      <w:hyperlink r:id="rId12" w:tooltip="Padres de la Iglesia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padre</w:t>
        </w:r>
      </w:hyperlink>
      <w:r w:rsidRPr="00A64EAC">
        <w:rPr>
          <w:rFonts w:ascii="Arial" w:hAnsi="Arial" w:cs="Arial"/>
          <w:sz w:val="22"/>
          <w:szCs w:val="22"/>
        </w:rPr>
        <w:t> y </w:t>
      </w:r>
      <w:hyperlink r:id="rId13" w:tooltip="Doctor de la Iglesia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doctor</w:t>
        </w:r>
      </w:hyperlink>
      <w:r w:rsidRPr="00A64EAC">
        <w:rPr>
          <w:rFonts w:ascii="Arial" w:hAnsi="Arial" w:cs="Arial"/>
          <w:sz w:val="22"/>
          <w:szCs w:val="22"/>
        </w:rPr>
        <w:t> de la </w:t>
      </w:r>
      <w:hyperlink r:id="rId14" w:tooltip="Iglesia católica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Iglesia católica</w:t>
        </w:r>
      </w:hyperlink>
      <w:r w:rsidRPr="00A64EAC">
        <w:rPr>
          <w:rFonts w:ascii="Arial" w:hAnsi="Arial" w:cs="Arial"/>
          <w:sz w:val="22"/>
          <w:szCs w:val="22"/>
        </w:rPr>
        <w:t>. Después de su conversión, fue </w:t>
      </w:r>
      <w:hyperlink r:id="rId15" w:tooltip="Obispo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obispo</w:t>
        </w:r>
      </w:hyperlink>
      <w:r w:rsidRPr="00A64EAC">
        <w:rPr>
          <w:rFonts w:ascii="Arial" w:hAnsi="Arial" w:cs="Arial"/>
          <w:sz w:val="22"/>
          <w:szCs w:val="22"/>
        </w:rPr>
        <w:t> de </w:t>
      </w:r>
      <w:hyperlink r:id="rId16" w:tooltip="Hipona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Hipona</w:t>
        </w:r>
      </w:hyperlink>
      <w:r w:rsidRPr="00A64EAC">
        <w:rPr>
          <w:rFonts w:ascii="Arial" w:hAnsi="Arial" w:cs="Arial"/>
          <w:sz w:val="22"/>
          <w:szCs w:val="22"/>
        </w:rPr>
        <w:t>, al norte de África y lideró una serie de luchas contra las </w:t>
      </w:r>
      <w:hyperlink r:id="rId17" w:tooltip="Herejía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herejías</w:t>
        </w:r>
      </w:hyperlink>
      <w:r w:rsidRPr="00A64EAC">
        <w:rPr>
          <w:rFonts w:ascii="Arial" w:hAnsi="Arial" w:cs="Arial"/>
          <w:sz w:val="22"/>
          <w:szCs w:val="22"/>
        </w:rPr>
        <w:t> de los </w:t>
      </w:r>
      <w:hyperlink r:id="rId18" w:tooltip="Maniqueos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maniqueos</w:t>
        </w:r>
      </w:hyperlink>
      <w:r w:rsidRPr="00A64EAC">
        <w:rPr>
          <w:rFonts w:ascii="Arial" w:hAnsi="Arial" w:cs="Arial"/>
          <w:sz w:val="22"/>
          <w:szCs w:val="22"/>
        </w:rPr>
        <w:t>, los </w:t>
      </w:r>
      <w:hyperlink r:id="rId19" w:tooltip="Donatismo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donatistas</w:t>
        </w:r>
      </w:hyperlink>
      <w:r w:rsidRPr="00A64EAC">
        <w:rPr>
          <w:rFonts w:ascii="Arial" w:hAnsi="Arial" w:cs="Arial"/>
          <w:sz w:val="22"/>
          <w:szCs w:val="22"/>
        </w:rPr>
        <w:t> y el </w:t>
      </w:r>
      <w:hyperlink r:id="rId20" w:tooltip="Pelagianismo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pelagianismo</w:t>
        </w:r>
      </w:hyperlink>
      <w:r w:rsidRPr="00A64EAC">
        <w:rPr>
          <w:rFonts w:ascii="Arial" w:hAnsi="Arial" w:cs="Arial"/>
          <w:sz w:val="22"/>
          <w:szCs w:val="22"/>
        </w:rPr>
        <w:t>.</w:t>
      </w:r>
    </w:p>
    <w:p w14:paraId="23536929" w14:textId="69C77A3C" w:rsidR="00A64EAC" w:rsidRPr="00A64EAC" w:rsidRDefault="00A64EAC" w:rsidP="00A64EA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4EAC">
        <w:rPr>
          <w:rFonts w:ascii="Arial" w:hAnsi="Arial" w:cs="Arial"/>
          <w:sz w:val="22"/>
          <w:szCs w:val="22"/>
        </w:rPr>
        <w:t>El «Doctor de la Gracia» fue el máximo pensador del </w:t>
      </w:r>
      <w:hyperlink r:id="rId21" w:tooltip="Cristianismo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cristianismo</w:t>
        </w:r>
      </w:hyperlink>
      <w:r w:rsidRPr="00A64EAC">
        <w:rPr>
          <w:rFonts w:ascii="Arial" w:hAnsi="Arial" w:cs="Arial"/>
          <w:sz w:val="22"/>
          <w:szCs w:val="22"/>
        </w:rPr>
        <w:t> del primer milenio y, según Antonio Livi, uno de los más grandes genios de la humanidad. Autor prolífico</w:t>
      </w:r>
      <w:r w:rsidR="00301D9F">
        <w:rPr>
          <w:rFonts w:ascii="Arial" w:hAnsi="Arial" w:cs="Arial"/>
          <w:sz w:val="22"/>
          <w:szCs w:val="22"/>
        </w:rPr>
        <w:t>,</w:t>
      </w:r>
      <w:r w:rsidRPr="00A64EAC">
        <w:rPr>
          <w:rFonts w:ascii="Arial" w:hAnsi="Arial" w:cs="Arial"/>
          <w:sz w:val="22"/>
          <w:szCs w:val="22"/>
        </w:rPr>
        <w:t>​ dedicó gran parte de su vida a escribir sobre </w:t>
      </w:r>
      <w:hyperlink r:id="rId22" w:tooltip="Filosofía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filosofía</w:t>
        </w:r>
      </w:hyperlink>
      <w:r w:rsidRPr="00A64EAC">
        <w:rPr>
          <w:rFonts w:ascii="Arial" w:hAnsi="Arial" w:cs="Arial"/>
          <w:sz w:val="22"/>
          <w:szCs w:val="22"/>
        </w:rPr>
        <w:t> y </w:t>
      </w:r>
      <w:hyperlink r:id="rId23" w:tooltip="Teología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teología</w:t>
        </w:r>
      </w:hyperlink>
      <w:r w:rsidRPr="00A64EAC">
        <w:rPr>
          <w:rFonts w:ascii="Arial" w:hAnsi="Arial" w:cs="Arial"/>
          <w:sz w:val="22"/>
          <w:szCs w:val="22"/>
        </w:rPr>
        <w:t>, siendo </w:t>
      </w:r>
      <w:hyperlink r:id="rId24" w:tooltip="Confesiones" w:history="1">
        <w:r w:rsidRPr="00A64EAC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u w:val="none"/>
          </w:rPr>
          <w:t>Confesiones</w:t>
        </w:r>
      </w:hyperlink>
      <w:r w:rsidRPr="00A64EAC">
        <w:rPr>
          <w:rFonts w:ascii="Arial" w:hAnsi="Arial" w:cs="Arial"/>
          <w:sz w:val="22"/>
          <w:szCs w:val="22"/>
        </w:rPr>
        <w:t> y </w:t>
      </w:r>
      <w:hyperlink r:id="rId25" w:tooltip="La ciudad de Dios" w:history="1">
        <w:r w:rsidRPr="00A64EAC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u w:val="none"/>
          </w:rPr>
          <w:t>La ciudad de Dios</w:t>
        </w:r>
      </w:hyperlink>
      <w:r w:rsidRPr="00A64EAC">
        <w:rPr>
          <w:rFonts w:ascii="Arial" w:hAnsi="Arial" w:cs="Arial"/>
          <w:sz w:val="22"/>
          <w:szCs w:val="22"/>
        </w:rPr>
        <w:t> sus obras más destacadas.</w:t>
      </w:r>
    </w:p>
    <w:p w14:paraId="7E638790" w14:textId="609028DA" w:rsidR="00A64EAC" w:rsidRPr="00A64EAC" w:rsidRDefault="00A64EAC" w:rsidP="00A64EAC">
      <w:pPr>
        <w:pStyle w:val="Ttulo3"/>
        <w:shd w:val="clear" w:color="auto" w:fill="FFFFFF"/>
        <w:spacing w:before="72" w:beforeAutospacing="0" w:after="6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4EAC">
        <w:rPr>
          <w:rStyle w:val="mw-headline"/>
          <w:rFonts w:ascii="Arial" w:hAnsi="Arial" w:cs="Arial"/>
          <w:sz w:val="22"/>
          <w:szCs w:val="22"/>
        </w:rPr>
        <w:t>Razón y fe</w:t>
      </w:r>
    </w:p>
    <w:p w14:paraId="4B5491F4" w14:textId="65063CC9" w:rsidR="00A64EAC" w:rsidRPr="00A64EAC" w:rsidRDefault="00A64EAC" w:rsidP="00A64EA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4EAC">
        <w:rPr>
          <w:rFonts w:ascii="Arial" w:hAnsi="Arial" w:cs="Arial"/>
          <w:sz w:val="22"/>
          <w:szCs w:val="22"/>
        </w:rPr>
        <w:t>Agustín, predispuesto por la </w:t>
      </w:r>
      <w:hyperlink r:id="rId26" w:tooltip="Fe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fe</w:t>
        </w:r>
      </w:hyperlink>
      <w:r w:rsidRPr="00A64EAC">
        <w:rPr>
          <w:rFonts w:ascii="Arial" w:hAnsi="Arial" w:cs="Arial"/>
          <w:sz w:val="22"/>
          <w:szCs w:val="22"/>
        </w:rPr>
        <w:t> materna, se aproxima al texto bíblico</w:t>
      </w:r>
      <w:r>
        <w:rPr>
          <w:rFonts w:ascii="Arial" w:hAnsi="Arial" w:cs="Arial"/>
          <w:sz w:val="22"/>
          <w:szCs w:val="22"/>
        </w:rPr>
        <w:t>,</w:t>
      </w:r>
      <w:r w:rsidRPr="00A64EAC">
        <w:rPr>
          <w:rFonts w:ascii="Arial" w:hAnsi="Arial" w:cs="Arial"/>
          <w:sz w:val="22"/>
          <w:szCs w:val="22"/>
        </w:rPr>
        <w:t xml:space="preserve"> pero es su mente la que no consigue penetrar en su interior. Dicho en otras palabras, la fe no es suficiente para acceder a las profundidades de la revelación de las Escrituras.</w:t>
      </w:r>
      <w:r w:rsidR="00301D9F" w:rsidRPr="00A64EAC">
        <w:rPr>
          <w:rFonts w:ascii="Arial" w:hAnsi="Arial" w:cs="Arial"/>
          <w:sz w:val="22"/>
          <w:szCs w:val="22"/>
        </w:rPr>
        <w:t xml:space="preserve"> </w:t>
      </w:r>
      <w:r w:rsidRPr="00A64EAC">
        <w:rPr>
          <w:rFonts w:ascii="Arial" w:hAnsi="Arial" w:cs="Arial"/>
          <w:sz w:val="22"/>
          <w:szCs w:val="22"/>
        </w:rPr>
        <w:t>A los diecinueve años, se pasó al </w:t>
      </w:r>
      <w:hyperlink r:id="rId27" w:tooltip="Racionalismo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racionalismo</w:t>
        </w:r>
      </w:hyperlink>
      <w:r w:rsidRPr="00A64EAC">
        <w:rPr>
          <w:rFonts w:ascii="Arial" w:hAnsi="Arial" w:cs="Arial"/>
          <w:sz w:val="22"/>
          <w:szCs w:val="22"/>
        </w:rPr>
        <w:t> y rechazó la fe en nombre de la </w:t>
      </w:r>
      <w:hyperlink r:id="rId28" w:tooltip="Razón" w:history="1">
        <w:r w:rsidRPr="00A64EA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razón</w:t>
        </w:r>
      </w:hyperlink>
      <w:r w:rsidRPr="00A64EAC">
        <w:rPr>
          <w:rFonts w:ascii="Arial" w:hAnsi="Arial" w:cs="Arial"/>
          <w:sz w:val="22"/>
          <w:szCs w:val="22"/>
        </w:rPr>
        <w:t>. Sin embargo, poco a poco fue cambiando de parecer hasta llegar a la conclusión de que razón y fe no están necesariamente en oposición, sino que su relación es de complementariedad.</w:t>
      </w:r>
      <w:r w:rsidR="00301D9F" w:rsidRPr="00A64EAC">
        <w:rPr>
          <w:rFonts w:ascii="Arial" w:hAnsi="Arial" w:cs="Arial"/>
          <w:sz w:val="22"/>
          <w:szCs w:val="22"/>
        </w:rPr>
        <w:t xml:space="preserve"> </w:t>
      </w:r>
      <w:r w:rsidRPr="00A64EAC">
        <w:rPr>
          <w:rFonts w:ascii="Arial" w:hAnsi="Arial" w:cs="Arial"/>
          <w:sz w:val="22"/>
          <w:szCs w:val="22"/>
        </w:rPr>
        <w:t>La fe constituye una condición inicial y necesaria para penetrar en el misterio del cristianismo, pero no una condición final y suficiente. Es necesaria la razón. Según él, la fe es un modo de pensar asintiendo, y si no existiese el pensamiento, no existiría la fe. Por eso la inteligencia es la recompensa de la fe. La fe y la razón son dos campos que necesitan ser equilibrados y complementados</w:t>
      </w:r>
    </w:p>
    <w:p w14:paraId="1170861E" w14:textId="77777777" w:rsidR="00A64EAC" w:rsidRPr="00A66983" w:rsidRDefault="00A64EAC" w:rsidP="00A64EA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66983">
        <w:rPr>
          <w:rFonts w:ascii="Arial" w:eastAsia="Times New Roman" w:hAnsi="Arial" w:cs="Arial"/>
          <w:b/>
          <w:bCs/>
          <w:lang w:eastAsia="es-CO"/>
        </w:rPr>
        <w:t>Actividad 1:</w:t>
      </w:r>
    </w:p>
    <w:p w14:paraId="24D5F8E1" w14:textId="77777777" w:rsidR="00A64EAC" w:rsidRDefault="00A64EAC" w:rsidP="00A64EAC">
      <w:pPr>
        <w:shd w:val="clear" w:color="auto" w:fill="FFFFFF"/>
        <w:spacing w:after="0"/>
        <w:jc w:val="both"/>
        <w:textAlignment w:val="top"/>
        <w:rPr>
          <w:rFonts w:ascii="Arial" w:hAnsi="Arial" w:cs="Arial"/>
          <w:b/>
          <w:bCs/>
        </w:rPr>
      </w:pPr>
    </w:p>
    <w:p w14:paraId="3FB98A42" w14:textId="1A637D05" w:rsidR="00A64EAC" w:rsidRPr="00AB679C" w:rsidRDefault="00A64EAC" w:rsidP="00A64EA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hAnsi="Arial" w:cs="Arial"/>
          <w:b/>
          <w:bCs/>
        </w:rPr>
        <w:t>Por favor explique la relación entre fe y razón para San Agustín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: </w:t>
      </w:r>
    </w:p>
    <w:p w14:paraId="4BF9DA7F" w14:textId="31ADFC12" w:rsidR="00A64EAC" w:rsidRPr="00A66983" w:rsidRDefault="00A64EAC" w:rsidP="00A64EA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</w:t>
      </w:r>
    </w:p>
    <w:p w14:paraId="7561BC88" w14:textId="418A9735" w:rsidR="00A64EAC" w:rsidRDefault="00A64EAC" w:rsidP="005C3FA0">
      <w:pPr>
        <w:pStyle w:val="NormalWeb"/>
        <w:spacing w:after="0" w:afterAutospacing="0"/>
        <w:rPr>
          <w:rFonts w:ascii="Arial" w:hAnsi="Arial" w:cs="Arial"/>
          <w:b/>
          <w:bCs/>
          <w:color w:val="202122"/>
          <w:sz w:val="28"/>
          <w:szCs w:val="28"/>
        </w:rPr>
      </w:pPr>
    </w:p>
    <w:p w14:paraId="7CD79202" w14:textId="77777777" w:rsidR="00A64EAC" w:rsidRDefault="00A64EAC" w:rsidP="005C3FA0">
      <w:pPr>
        <w:pStyle w:val="NormalWeb"/>
        <w:spacing w:after="0" w:afterAutospacing="0"/>
        <w:rPr>
          <w:rFonts w:ascii="Arial" w:hAnsi="Arial" w:cs="Arial"/>
          <w:b/>
          <w:bCs/>
          <w:color w:val="202122"/>
          <w:sz w:val="28"/>
          <w:szCs w:val="28"/>
        </w:rPr>
      </w:pPr>
    </w:p>
    <w:p w14:paraId="45A1057B" w14:textId="65EADAE4" w:rsidR="006E2C83" w:rsidRDefault="00AB679C" w:rsidP="00A64EAC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202122"/>
          <w:sz w:val="28"/>
          <w:szCs w:val="28"/>
        </w:rPr>
      </w:pPr>
      <w:r>
        <w:rPr>
          <w:rFonts w:ascii="Arial" w:hAnsi="Arial" w:cs="Arial"/>
          <w:b/>
          <w:bCs/>
          <w:color w:val="202122"/>
          <w:sz w:val="28"/>
          <w:szCs w:val="28"/>
        </w:rPr>
        <w:lastRenderedPageBreak/>
        <w:t>Santo Tomás de Aquino</w:t>
      </w:r>
    </w:p>
    <w:p w14:paraId="0849DF63" w14:textId="35360E48" w:rsidR="00F70453" w:rsidRPr="00AB679C" w:rsidRDefault="00A66983" w:rsidP="006E2C8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202122"/>
          <w:sz w:val="21"/>
          <w:szCs w:val="21"/>
        </w:rPr>
        <w:t> </w:t>
      </w:r>
      <w:r w:rsidRPr="00AB679C">
        <w:rPr>
          <w:rFonts w:ascii="Arial" w:hAnsi="Arial" w:cs="Arial"/>
          <w:sz w:val="20"/>
          <w:szCs w:val="20"/>
        </w:rPr>
        <w:t>(</w:t>
      </w:r>
      <w:hyperlink r:id="rId29" w:tooltip="Roccasecca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Roccasecca</w:t>
        </w:r>
      </w:hyperlink>
      <w:r w:rsidR="00AB679C" w:rsidRPr="00AB679C">
        <w:rPr>
          <w:rFonts w:ascii="Arial" w:hAnsi="Arial" w:cs="Arial"/>
          <w:sz w:val="20"/>
          <w:szCs w:val="20"/>
        </w:rPr>
        <w:t>,</w:t>
      </w:r>
      <w:hyperlink r:id="rId30" w:anchor="cite_note-1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vertAlign w:val="superscript"/>
          </w:rPr>
          <w:t>1</w:t>
        </w:r>
      </w:hyperlink>
      <w:r w:rsidR="00AB679C" w:rsidRPr="00AB679C">
        <w:rPr>
          <w:rFonts w:ascii="Arial" w:hAnsi="Arial" w:cs="Arial"/>
          <w:sz w:val="20"/>
          <w:szCs w:val="20"/>
        </w:rPr>
        <w:t>​ </w:t>
      </w:r>
      <w:hyperlink r:id="rId31" w:tooltip="Italia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Italia</w:t>
        </w:r>
      </w:hyperlink>
      <w:r w:rsidR="00AB679C" w:rsidRPr="00AB679C">
        <w:rPr>
          <w:rFonts w:ascii="Arial" w:hAnsi="Arial" w:cs="Arial"/>
          <w:sz w:val="20"/>
          <w:szCs w:val="20"/>
        </w:rPr>
        <w:t>, </w:t>
      </w:r>
      <w:hyperlink r:id="rId32" w:tooltip="1224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1224</w:t>
        </w:r>
      </w:hyperlink>
      <w:r w:rsidR="00AB679C" w:rsidRPr="00AB679C">
        <w:rPr>
          <w:rFonts w:ascii="Arial" w:hAnsi="Arial" w:cs="Arial"/>
          <w:sz w:val="20"/>
          <w:szCs w:val="20"/>
        </w:rPr>
        <w:t>/</w:t>
      </w:r>
      <w:hyperlink r:id="rId33" w:tooltip="1225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1225</w:t>
        </w:r>
      </w:hyperlink>
      <w:r w:rsidR="00AB679C" w:rsidRPr="00AB679C">
        <w:rPr>
          <w:rFonts w:ascii="Arial" w:hAnsi="Arial" w:cs="Arial"/>
          <w:sz w:val="20"/>
          <w:szCs w:val="20"/>
        </w:rPr>
        <w:t>-</w:t>
      </w:r>
      <w:hyperlink r:id="rId34" w:tooltip="Abadía de Fossanova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Abadía de Fossanova</w:t>
        </w:r>
      </w:hyperlink>
      <w:r w:rsidR="00AB679C" w:rsidRPr="00AB679C">
        <w:rPr>
          <w:rFonts w:ascii="Arial" w:hAnsi="Arial" w:cs="Arial"/>
          <w:sz w:val="20"/>
          <w:szCs w:val="20"/>
        </w:rPr>
        <w:t>, </w:t>
      </w:r>
      <w:hyperlink r:id="rId35" w:tooltip="7 de marzo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7 de marzo</w:t>
        </w:r>
      </w:hyperlink>
      <w:r w:rsidR="00AB679C" w:rsidRPr="00AB679C">
        <w:rPr>
          <w:rFonts w:ascii="Arial" w:hAnsi="Arial" w:cs="Arial"/>
          <w:sz w:val="20"/>
          <w:szCs w:val="20"/>
        </w:rPr>
        <w:t> de </w:t>
      </w:r>
      <w:hyperlink r:id="rId36" w:tooltip="1274" w:history="1">
        <w:r w:rsidR="00AB679C" w:rsidRPr="00AB679C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1274</w:t>
        </w:r>
      </w:hyperlink>
      <w:r w:rsidRPr="00AB679C">
        <w:rPr>
          <w:rFonts w:ascii="Arial" w:hAnsi="Arial" w:cs="Arial"/>
          <w:sz w:val="20"/>
          <w:szCs w:val="20"/>
        </w:rPr>
        <w:t>)</w:t>
      </w:r>
      <w:r w:rsidRPr="00AB679C">
        <w:rPr>
          <w:b/>
          <w:bCs/>
          <w:sz w:val="20"/>
          <w:szCs w:val="20"/>
        </w:rPr>
        <w:t xml:space="preserve"> </w:t>
      </w:r>
    </w:p>
    <w:p w14:paraId="0D0C7812" w14:textId="00D3CCDA" w:rsidR="00F11D2F" w:rsidRDefault="00AB679C" w:rsidP="00F11D2F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202A2A7" wp14:editId="6B0084EE">
            <wp:extent cx="2685415" cy="2257425"/>
            <wp:effectExtent l="0" t="0" r="63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0DE7" w14:textId="2E48974A" w:rsidR="00F11D2F" w:rsidRPr="00AB679C" w:rsidRDefault="00F11D2F" w:rsidP="006E2C83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AB679C">
        <w:rPr>
          <w:rFonts w:ascii="Arial" w:hAnsi="Arial" w:cs="Arial"/>
          <w:sz w:val="20"/>
          <w:szCs w:val="20"/>
        </w:rPr>
        <w:t xml:space="preserve">Tomado de </w:t>
      </w:r>
      <w:hyperlink r:id="rId38" w:anchor="/media/Archivo:St-thomas-aquinas.jpg" w:history="1">
        <w:r w:rsidR="00AB679C" w:rsidRPr="00AB679C">
          <w:rPr>
            <w:rStyle w:val="Hipervnculo"/>
            <w:rFonts w:ascii="Arial" w:hAnsi="Arial" w:cs="Arial"/>
            <w:sz w:val="20"/>
            <w:szCs w:val="20"/>
          </w:rPr>
          <w:t>https://es.wikipedia.org/wiki/Tom%C3%A1s_de_Aquino#/media/Archivo:St-thomas-aquinas.jpg</w:t>
        </w:r>
      </w:hyperlink>
    </w:p>
    <w:p w14:paraId="1085D14D" w14:textId="0D2EF485" w:rsidR="00AB679C" w:rsidRP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B679C">
        <w:rPr>
          <w:rFonts w:ascii="Arial" w:hAnsi="Arial" w:cs="Arial"/>
          <w:b/>
          <w:bCs/>
          <w:sz w:val="22"/>
          <w:szCs w:val="22"/>
        </w:rPr>
        <w:t>Tomás de Aquino</w:t>
      </w:r>
      <w:r w:rsidRPr="00AB679C">
        <w:rPr>
          <w:rFonts w:ascii="Arial" w:hAnsi="Arial" w:cs="Arial"/>
          <w:sz w:val="22"/>
          <w:szCs w:val="22"/>
        </w:rPr>
        <w:t> (en </w:t>
      </w:r>
      <w:hyperlink r:id="rId39" w:tooltip="Idioma italian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italiano</w:t>
        </w:r>
      </w:hyperlink>
      <w:r w:rsidRPr="00AB679C">
        <w:rPr>
          <w:rFonts w:ascii="Arial" w:hAnsi="Arial" w:cs="Arial"/>
          <w:sz w:val="22"/>
          <w:szCs w:val="22"/>
        </w:rPr>
        <w:t>, </w:t>
      </w:r>
      <w:r w:rsidRPr="00AB679C">
        <w:rPr>
          <w:rFonts w:ascii="Arial" w:hAnsi="Arial" w:cs="Arial"/>
          <w:b/>
          <w:bCs/>
          <w:sz w:val="22"/>
          <w:szCs w:val="22"/>
        </w:rPr>
        <w:t>Tommaso d'Aquino</w:t>
      </w:r>
      <w:r w:rsidRPr="00AB679C">
        <w:rPr>
          <w:rFonts w:ascii="Arial" w:hAnsi="Arial" w:cs="Arial"/>
          <w:sz w:val="22"/>
          <w:szCs w:val="22"/>
        </w:rPr>
        <w:t>), fraile, </w:t>
      </w:r>
      <w:hyperlink r:id="rId40" w:tooltip="Teologí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teólogo</w:t>
        </w:r>
      </w:hyperlink>
      <w:r w:rsidRPr="00AB679C">
        <w:rPr>
          <w:rFonts w:ascii="Arial" w:hAnsi="Arial" w:cs="Arial"/>
          <w:sz w:val="22"/>
          <w:szCs w:val="22"/>
        </w:rPr>
        <w:t> y </w:t>
      </w:r>
      <w:hyperlink r:id="rId41" w:tooltip="Filosofí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filósofo</w:t>
        </w:r>
      </w:hyperlink>
      <w:r w:rsidRPr="00AB679C">
        <w:rPr>
          <w:rFonts w:ascii="Arial" w:hAnsi="Arial" w:cs="Arial"/>
          <w:sz w:val="22"/>
          <w:szCs w:val="22"/>
        </w:rPr>
        <w:t> católico perteneciente a la </w:t>
      </w:r>
      <w:hyperlink r:id="rId42" w:tooltip="Orden de Predicador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Orden de Predicadores</w:t>
        </w:r>
      </w:hyperlink>
      <w:r w:rsidRPr="00AB679C">
        <w:rPr>
          <w:rFonts w:ascii="Arial" w:hAnsi="Arial" w:cs="Arial"/>
          <w:sz w:val="22"/>
          <w:szCs w:val="22"/>
        </w:rPr>
        <w:t>, es considerado el principal representante de la enseñanza </w:t>
      </w:r>
      <w:hyperlink r:id="rId43" w:tooltip="Escolást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escolástica</w:t>
        </w:r>
      </w:hyperlink>
      <w:hyperlink r:id="rId44" w:anchor="cite_note-2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2</w:t>
        </w:r>
      </w:hyperlink>
      <w:r w:rsidRPr="00AB679C">
        <w:rPr>
          <w:rFonts w:ascii="Arial" w:hAnsi="Arial" w:cs="Arial"/>
          <w:sz w:val="22"/>
          <w:szCs w:val="22"/>
        </w:rPr>
        <w:t>​ y una de las mayores figuras de la </w:t>
      </w:r>
      <w:hyperlink r:id="rId45" w:tooltip="Teología sistemát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teología sistemática</w:t>
        </w:r>
      </w:hyperlink>
      <w:r w:rsidRPr="00AB679C">
        <w:rPr>
          <w:rFonts w:ascii="Arial" w:hAnsi="Arial" w:cs="Arial"/>
          <w:sz w:val="22"/>
          <w:szCs w:val="22"/>
        </w:rPr>
        <w:t>.</w:t>
      </w:r>
      <w:hyperlink r:id="rId46" w:anchor="cite_note-Zald%C3%ADvar-3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3</w:t>
        </w:r>
      </w:hyperlink>
      <w:r w:rsidRPr="00AB679C">
        <w:rPr>
          <w:rFonts w:ascii="Arial" w:hAnsi="Arial" w:cs="Arial"/>
          <w:sz w:val="22"/>
          <w:szCs w:val="22"/>
        </w:rPr>
        <w:t>​ En materia de </w:t>
      </w:r>
      <w:hyperlink r:id="rId47" w:tooltip="Metafís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metafísica</w:t>
        </w:r>
      </w:hyperlink>
      <w:r w:rsidRPr="00AB679C">
        <w:rPr>
          <w:rFonts w:ascii="Arial" w:hAnsi="Arial" w:cs="Arial"/>
          <w:sz w:val="22"/>
          <w:szCs w:val="22"/>
        </w:rPr>
        <w:t>, su obra representa una de las fuentes más citadas del siglo XIII además de ser punto de referencia de las escuelas del pensamiento </w:t>
      </w:r>
      <w:hyperlink r:id="rId48" w:tooltip="Tomism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tomista</w:t>
        </w:r>
      </w:hyperlink>
      <w:r w:rsidRPr="00AB679C">
        <w:rPr>
          <w:rFonts w:ascii="Arial" w:hAnsi="Arial" w:cs="Arial"/>
          <w:sz w:val="22"/>
          <w:szCs w:val="22"/>
        </w:rPr>
        <w:t> y </w:t>
      </w:r>
      <w:hyperlink r:id="rId49" w:tooltip="Neoescolást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neotomista</w:t>
        </w:r>
      </w:hyperlink>
      <w:r w:rsidRPr="00AB679C">
        <w:rPr>
          <w:rFonts w:ascii="Arial" w:hAnsi="Arial" w:cs="Arial"/>
          <w:sz w:val="22"/>
          <w:szCs w:val="22"/>
        </w:rPr>
        <w:t>. La </w:t>
      </w:r>
      <w:hyperlink r:id="rId50" w:tooltip="Iglesia catól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Iglesia católica</w:t>
        </w:r>
      </w:hyperlink>
      <w:r w:rsidRPr="00AB679C">
        <w:rPr>
          <w:rFonts w:ascii="Arial" w:hAnsi="Arial" w:cs="Arial"/>
          <w:sz w:val="22"/>
          <w:szCs w:val="22"/>
        </w:rPr>
        <w:t> lo nombra Doctor Angélico, Doctor Común y Doctor de la Humanidad y considera su obra fundamental para los estudios de </w:t>
      </w:r>
      <w:hyperlink r:id="rId51" w:tooltip="Filosofí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filosofía</w:t>
        </w:r>
      </w:hyperlink>
      <w:r w:rsidRPr="00AB679C">
        <w:rPr>
          <w:rFonts w:ascii="Arial" w:hAnsi="Arial" w:cs="Arial"/>
          <w:sz w:val="22"/>
          <w:szCs w:val="22"/>
        </w:rPr>
        <w:t> y </w:t>
      </w:r>
      <w:hyperlink r:id="rId52" w:tooltip="Teologí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teología</w:t>
        </w:r>
      </w:hyperlink>
      <w:r w:rsidRPr="00AB679C">
        <w:rPr>
          <w:rFonts w:ascii="Arial" w:hAnsi="Arial" w:cs="Arial"/>
          <w:sz w:val="22"/>
          <w:szCs w:val="22"/>
        </w:rPr>
        <w:t>. Fue el principal defensor clásico de la </w:t>
      </w:r>
      <w:hyperlink r:id="rId53" w:tooltip="Teología natural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teología natural</w:t>
        </w:r>
      </w:hyperlink>
      <w:r w:rsidRPr="00AB679C">
        <w:rPr>
          <w:rFonts w:ascii="Arial" w:hAnsi="Arial" w:cs="Arial"/>
          <w:sz w:val="22"/>
          <w:szCs w:val="22"/>
        </w:rPr>
        <w:t>.</w:t>
      </w:r>
    </w:p>
    <w:p w14:paraId="2DA01008" w14:textId="4F3D49BD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B679C">
        <w:rPr>
          <w:rFonts w:ascii="Arial" w:hAnsi="Arial" w:cs="Arial"/>
          <w:sz w:val="22"/>
          <w:szCs w:val="22"/>
        </w:rPr>
        <w:t>Fue popular por su aceptación y </w:t>
      </w:r>
      <w:hyperlink r:id="rId54" w:tooltip="Comentarios sobre Aristótel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comentarios sobre las obras</w:t>
        </w:r>
      </w:hyperlink>
      <w:r w:rsidRPr="00AB679C">
        <w:rPr>
          <w:rFonts w:ascii="Arial" w:hAnsi="Arial" w:cs="Arial"/>
          <w:sz w:val="22"/>
          <w:szCs w:val="22"/>
        </w:rPr>
        <w:t> de </w:t>
      </w:r>
      <w:hyperlink r:id="rId55" w:tooltip="Aristótel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Aristóteles</w:t>
        </w:r>
      </w:hyperlink>
      <w:r w:rsidRPr="00AB679C">
        <w:rPr>
          <w:rFonts w:ascii="Arial" w:hAnsi="Arial" w:cs="Arial"/>
          <w:sz w:val="22"/>
          <w:szCs w:val="22"/>
        </w:rPr>
        <w:t>, señalando en qué eran compatibles con la fe católica. Asimismo, recibió influencias del </w:t>
      </w:r>
      <w:hyperlink r:id="rId56" w:tooltip="Platonism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platonismo</w:t>
        </w:r>
      </w:hyperlink>
      <w:r w:rsidRPr="00AB679C">
        <w:rPr>
          <w:rFonts w:ascii="Arial" w:hAnsi="Arial" w:cs="Arial"/>
          <w:sz w:val="22"/>
          <w:szCs w:val="22"/>
        </w:rPr>
        <w:t> de </w:t>
      </w:r>
      <w:hyperlink r:id="rId57" w:tooltip="Agustín de Hipon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Agustín de Hipona</w:t>
        </w:r>
      </w:hyperlink>
      <w:r w:rsidRPr="00AB679C">
        <w:rPr>
          <w:rFonts w:ascii="Arial" w:hAnsi="Arial" w:cs="Arial"/>
          <w:sz w:val="22"/>
          <w:szCs w:val="22"/>
        </w:rPr>
        <w:t>, y </w:t>
      </w:r>
      <w:hyperlink r:id="rId58" w:tooltip="Aristotelism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aristotelismo</w:t>
        </w:r>
      </w:hyperlink>
      <w:r w:rsidRPr="00AB679C">
        <w:rPr>
          <w:rFonts w:ascii="Arial" w:hAnsi="Arial" w:cs="Arial"/>
          <w:sz w:val="22"/>
          <w:szCs w:val="22"/>
        </w:rPr>
        <w:t> de </w:t>
      </w:r>
      <w:hyperlink r:id="rId59" w:tooltip="Averro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Averroes</w:t>
        </w:r>
      </w:hyperlink>
      <w:r w:rsidRPr="00AB679C">
        <w:rPr>
          <w:rFonts w:ascii="Arial" w:hAnsi="Arial" w:cs="Arial"/>
          <w:sz w:val="22"/>
          <w:szCs w:val="22"/>
        </w:rPr>
        <w:t> y de </w:t>
      </w:r>
      <w:hyperlink r:id="rId60" w:tooltip="Maimónid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Maimónides</w:t>
        </w:r>
      </w:hyperlink>
      <w:r w:rsidRPr="00AB679C">
        <w:rPr>
          <w:rFonts w:ascii="Arial" w:hAnsi="Arial" w:cs="Arial"/>
          <w:sz w:val="22"/>
          <w:szCs w:val="22"/>
        </w:rPr>
        <w:t xml:space="preserve">, a quienes tomaba como autoridades. </w:t>
      </w:r>
    </w:p>
    <w:p w14:paraId="02ABCCA9" w14:textId="77777777" w:rsidR="00AB679C" w:rsidRP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B679C">
        <w:rPr>
          <w:rFonts w:ascii="Arial" w:hAnsi="Arial" w:cs="Arial"/>
          <w:sz w:val="22"/>
          <w:szCs w:val="22"/>
        </w:rPr>
        <w:t>A Tomás se le debe un rescate y reinterpretación de la </w:t>
      </w:r>
      <w:hyperlink r:id="rId61" w:tooltip="Metafísic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metafísica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Pr="00AB679C">
        <w:rPr>
          <w:rFonts w:ascii="Arial" w:hAnsi="Arial" w:cs="Arial"/>
          <w:sz w:val="22"/>
          <w:szCs w:val="22"/>
        </w:rPr>
        <w:t>así como una teoría del </w:t>
      </w:r>
      <w:hyperlink r:id="rId62" w:tooltip="Derech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Derecho</w:t>
        </w:r>
      </w:hyperlink>
      <w:r>
        <w:rPr>
          <w:rFonts w:ascii="Arial" w:hAnsi="Arial" w:cs="Arial"/>
          <w:sz w:val="22"/>
          <w:szCs w:val="22"/>
        </w:rPr>
        <w:t xml:space="preserve">, fue </w:t>
      </w:r>
      <w:r w:rsidRPr="00AB679C">
        <w:rPr>
          <w:rFonts w:ascii="Arial" w:hAnsi="Arial" w:cs="Arial"/>
          <w:sz w:val="22"/>
          <w:szCs w:val="22"/>
        </w:rPr>
        <w:t>Canonizado en </w:t>
      </w:r>
      <w:hyperlink r:id="rId63" w:tooltip="1323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1323</w:t>
        </w:r>
      </w:hyperlink>
      <w:r w:rsidRPr="00AB679C">
        <w:rPr>
          <w:rFonts w:ascii="Arial" w:hAnsi="Arial" w:cs="Arial"/>
          <w:sz w:val="22"/>
          <w:szCs w:val="22"/>
        </w:rPr>
        <w:t>, declarado </w:t>
      </w:r>
      <w:hyperlink r:id="rId64" w:tooltip="Doctor de la Iglesi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Doctor de la Iglesia</w:t>
        </w:r>
      </w:hyperlink>
      <w:r w:rsidRPr="00AB679C">
        <w:rPr>
          <w:rFonts w:ascii="Arial" w:hAnsi="Arial" w:cs="Arial"/>
          <w:sz w:val="22"/>
          <w:szCs w:val="22"/>
        </w:rPr>
        <w:t> en </w:t>
      </w:r>
      <w:hyperlink r:id="rId65" w:tooltip="1567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1567</w:t>
        </w:r>
      </w:hyperlink>
      <w:r w:rsidRPr="00AB679C">
        <w:rPr>
          <w:rFonts w:ascii="Arial" w:hAnsi="Arial" w:cs="Arial"/>
          <w:sz w:val="22"/>
          <w:szCs w:val="22"/>
        </w:rPr>
        <w:t> y santo patrón de las universidades y centros de estudio católicos en </w:t>
      </w:r>
      <w:hyperlink r:id="rId66" w:tooltip="1880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1880</w:t>
        </w:r>
      </w:hyperlink>
      <w:r w:rsidRPr="00AB679C">
        <w:rPr>
          <w:rFonts w:ascii="Arial" w:hAnsi="Arial" w:cs="Arial"/>
          <w:sz w:val="22"/>
          <w:szCs w:val="22"/>
        </w:rPr>
        <w:t>. Su festividad se celebra el </w:t>
      </w:r>
      <w:hyperlink r:id="rId67" w:tooltip="28 de enero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28 de enero</w:t>
        </w:r>
      </w:hyperlink>
      <w:r w:rsidRPr="00AB679C">
        <w:rPr>
          <w:rFonts w:ascii="Arial" w:hAnsi="Arial" w:cs="Arial"/>
          <w:sz w:val="22"/>
          <w:szCs w:val="22"/>
        </w:rPr>
        <w:t>.</w:t>
      </w:r>
    </w:p>
    <w:p w14:paraId="7D42B1CC" w14:textId="77777777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0472DAA" w14:textId="340E16FE" w:rsidR="00AB679C" w:rsidRPr="00A66983" w:rsidRDefault="00AB679C" w:rsidP="00AB679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66983">
        <w:rPr>
          <w:rFonts w:ascii="Arial" w:eastAsia="Times New Roman" w:hAnsi="Arial" w:cs="Arial"/>
          <w:b/>
          <w:bCs/>
          <w:lang w:eastAsia="es-CO"/>
        </w:rPr>
        <w:t xml:space="preserve">Actividad </w:t>
      </w:r>
      <w:r w:rsidR="00A64EAC">
        <w:rPr>
          <w:rFonts w:ascii="Arial" w:eastAsia="Times New Roman" w:hAnsi="Arial" w:cs="Arial"/>
          <w:b/>
          <w:bCs/>
          <w:lang w:eastAsia="es-CO"/>
        </w:rPr>
        <w:t>2</w:t>
      </w:r>
      <w:r w:rsidRPr="00A66983">
        <w:rPr>
          <w:rFonts w:ascii="Arial" w:eastAsia="Times New Roman" w:hAnsi="Arial" w:cs="Arial"/>
          <w:b/>
          <w:bCs/>
          <w:lang w:eastAsia="es-CO"/>
        </w:rPr>
        <w:t>:</w:t>
      </w:r>
    </w:p>
    <w:p w14:paraId="0FE3DCE5" w14:textId="77777777" w:rsidR="00AB679C" w:rsidRDefault="00AB679C" w:rsidP="00AB679C">
      <w:pPr>
        <w:shd w:val="clear" w:color="auto" w:fill="FFFFFF"/>
        <w:spacing w:after="0"/>
        <w:jc w:val="both"/>
        <w:textAlignment w:val="top"/>
        <w:rPr>
          <w:rFonts w:ascii="Arial" w:hAnsi="Arial" w:cs="Arial"/>
          <w:b/>
          <w:bCs/>
        </w:rPr>
      </w:pPr>
    </w:p>
    <w:p w14:paraId="15AF92F9" w14:textId="5A29C7D3" w:rsidR="00AB679C" w:rsidRPr="00AB679C" w:rsidRDefault="00AB679C" w:rsidP="00AB679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cuales son obras más conocidas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: </w:t>
      </w:r>
    </w:p>
    <w:p w14:paraId="1F186CD6" w14:textId="5810A400" w:rsidR="00AB679C" w:rsidRPr="00A64EAC" w:rsidRDefault="00AB679C" w:rsidP="00A64EAC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</w:p>
    <w:p w14:paraId="26BEA4AA" w14:textId="77777777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</w:p>
    <w:p w14:paraId="2F31C948" w14:textId="0714098A" w:rsidR="00AB679C" w:rsidRPr="00AB679C" w:rsidRDefault="0052547F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b/>
          <w:bCs/>
        </w:rPr>
      </w:pPr>
      <w:hyperlink r:id="rId68" w:tooltip="Quinque viae" w:history="1">
        <w:r w:rsidR="00AB679C" w:rsidRPr="00AB679C">
          <w:rPr>
            <w:rStyle w:val="Hipervnculo"/>
            <w:rFonts w:ascii="Arial" w:hAnsi="Arial" w:cs="Arial"/>
            <w:b/>
            <w:bCs/>
            <w:color w:val="auto"/>
            <w:u w:val="none"/>
          </w:rPr>
          <w:t>Cinco Vías</w:t>
        </w:r>
      </w:hyperlink>
      <w:r w:rsidR="00AB679C" w:rsidRPr="00AB679C">
        <w:rPr>
          <w:rFonts w:ascii="Arial" w:hAnsi="Arial" w:cs="Arial"/>
          <w:b/>
          <w:bCs/>
        </w:rPr>
        <w:t xml:space="preserve"> de la demostración de la existencia de Dios  </w:t>
      </w:r>
    </w:p>
    <w:p w14:paraId="25884E10" w14:textId="2A94F2C2" w:rsidR="00AB679C" w:rsidRDefault="00AB679C" w:rsidP="00AB679C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B679C">
        <w:rPr>
          <w:rFonts w:ascii="Arial" w:hAnsi="Arial" w:cs="Arial"/>
          <w:sz w:val="22"/>
          <w:szCs w:val="22"/>
        </w:rPr>
        <w:t>La demostración de la existencia de Dios, ofrecida en una formulación sintética a través de las así llamadas "</w:t>
      </w:r>
      <w:hyperlink r:id="rId69" w:tooltip="Quinque viae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Cinco Vías</w:t>
        </w:r>
      </w:hyperlink>
      <w:r w:rsidRPr="00AB679C">
        <w:rPr>
          <w:rFonts w:ascii="Arial" w:hAnsi="Arial" w:cs="Arial"/>
          <w:sz w:val="22"/>
          <w:szCs w:val="22"/>
        </w:rPr>
        <w:t>" es un punto breve en la magna obra de Tomás. No obstante, su exposición es tan completa y sistemática que ha hecho sombra a </w:t>
      </w:r>
      <w:hyperlink r:id="rId70" w:tooltip="Platón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Platón</w:t>
        </w:r>
      </w:hyperlink>
      <w:r w:rsidRPr="00AB679C">
        <w:rPr>
          <w:rFonts w:ascii="Arial" w:hAnsi="Arial" w:cs="Arial"/>
          <w:sz w:val="22"/>
          <w:szCs w:val="22"/>
        </w:rPr>
        <w:t>, </w:t>
      </w:r>
      <w:hyperlink r:id="rId71" w:tooltip="Aristóteles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Aristóteles</w:t>
        </w:r>
      </w:hyperlink>
      <w:r w:rsidRPr="00AB679C">
        <w:rPr>
          <w:rFonts w:ascii="Arial" w:hAnsi="Arial" w:cs="Arial"/>
          <w:sz w:val="22"/>
          <w:szCs w:val="22"/>
        </w:rPr>
        <w:t>, </w:t>
      </w:r>
      <w:hyperlink r:id="rId72" w:tooltip="Agustín de Hipona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Agustín de Hipona</w:t>
        </w:r>
      </w:hyperlink>
      <w:r w:rsidRPr="00AB679C">
        <w:rPr>
          <w:rFonts w:ascii="Arial" w:hAnsi="Arial" w:cs="Arial"/>
          <w:sz w:val="22"/>
          <w:szCs w:val="22"/>
        </w:rPr>
        <w:t> o </w:t>
      </w:r>
      <w:hyperlink r:id="rId73" w:tooltip="Anselmo de Canterbury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Anselmo de Canterbury</w:t>
        </w:r>
      </w:hyperlink>
      <w:r w:rsidRPr="00AB679C">
        <w:rPr>
          <w:rFonts w:ascii="Arial" w:hAnsi="Arial" w:cs="Arial"/>
          <w:sz w:val="22"/>
          <w:szCs w:val="22"/>
        </w:rPr>
        <w:t xml:space="preserve"> y se ha </w:t>
      </w:r>
      <w:r w:rsidRPr="00AB679C">
        <w:rPr>
          <w:rFonts w:ascii="Arial" w:hAnsi="Arial" w:cs="Arial"/>
          <w:sz w:val="22"/>
          <w:szCs w:val="22"/>
        </w:rPr>
        <w:lastRenderedPageBreak/>
        <w:t>convertido en el modelo de la filosofía clásica respecto a este punto.</w:t>
      </w:r>
      <w:hyperlink r:id="rId74" w:anchor="cite_note-28" w:history="1">
        <w:r w:rsidRPr="00AB679C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vertAlign w:val="superscript"/>
          </w:rPr>
          <w:t>28</w:t>
        </w:r>
      </w:hyperlink>
      <w:r w:rsidRPr="00AB679C">
        <w:rPr>
          <w:rFonts w:ascii="Arial" w:hAnsi="Arial" w:cs="Arial"/>
          <w:sz w:val="22"/>
          <w:szCs w:val="22"/>
        </w:rPr>
        <w:t>​ Las Vías tomistas son una demostración de la existencia de Dios a posteriori: ​</w:t>
      </w:r>
    </w:p>
    <w:p w14:paraId="43761769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</w:p>
    <w:p w14:paraId="2DF9EDD4" w14:textId="0EFAB81E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66983">
        <w:rPr>
          <w:rFonts w:ascii="Arial" w:eastAsia="Times New Roman" w:hAnsi="Arial" w:cs="Arial"/>
          <w:b/>
          <w:bCs/>
          <w:lang w:eastAsia="es-CO"/>
        </w:rPr>
        <w:t xml:space="preserve">Actividad </w:t>
      </w:r>
      <w:r>
        <w:rPr>
          <w:rFonts w:ascii="Arial" w:eastAsia="Times New Roman" w:hAnsi="Arial" w:cs="Arial"/>
          <w:b/>
          <w:bCs/>
          <w:lang w:eastAsia="es-CO"/>
        </w:rPr>
        <w:t>2</w:t>
      </w:r>
      <w:r w:rsidRPr="00A66983">
        <w:rPr>
          <w:rFonts w:ascii="Arial" w:eastAsia="Times New Roman" w:hAnsi="Arial" w:cs="Arial"/>
          <w:b/>
          <w:bCs/>
          <w:lang w:eastAsia="es-CO"/>
        </w:rPr>
        <w:t>:</w:t>
      </w:r>
    </w:p>
    <w:p w14:paraId="7DAB752F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6825ADF6" w14:textId="79CE62A6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hyperlink r:id="rId75" w:tooltip="Vía del primer motor" w:history="1">
        <w:r w:rsidRPr="00AB679C">
          <w:rPr>
            <w:rStyle w:val="Hipervnculo"/>
            <w:rFonts w:ascii="Arial" w:hAnsi="Arial" w:cs="Arial"/>
            <w:b/>
            <w:bCs/>
            <w:color w:val="auto"/>
            <w:u w:val="none"/>
          </w:rPr>
          <w:t>Primera Vía</w:t>
        </w:r>
      </w:hyperlink>
      <w:r w:rsidRPr="00AB679C">
        <w:rPr>
          <w:rFonts w:ascii="Arial" w:eastAsia="Times New Roman" w:hAnsi="Arial" w:cs="Arial"/>
          <w:b/>
          <w:bCs/>
          <w:lang w:eastAsia="es-CO"/>
        </w:rPr>
        <w:t xml:space="preserve">: </w:t>
      </w:r>
    </w:p>
    <w:p w14:paraId="088FAF4E" w14:textId="15F14AE9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</w:r>
      <w:r>
        <w:rPr>
          <w:rFonts w:ascii="Arial" w:eastAsia="Times New Roman" w:hAnsi="Arial" w:cs="Arial"/>
          <w:lang w:eastAsia="es-CO"/>
        </w:rPr>
        <w:softHyphen/>
        <w:t>_____________________________________________________________________________________</w:t>
      </w:r>
    </w:p>
    <w:p w14:paraId="7CEB65CC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055DEA5F" w14:textId="523D44A4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r>
        <w:rPr>
          <w:rFonts w:ascii="Arial" w:hAnsi="Arial" w:cs="Arial"/>
          <w:b/>
          <w:bCs/>
        </w:rPr>
        <w:t>Segunda Vía: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 </w:t>
      </w:r>
    </w:p>
    <w:p w14:paraId="7EF4F488" w14:textId="29AE9704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</w:p>
    <w:p w14:paraId="423EAC2F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7960603C" w14:textId="75F837EF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r>
        <w:rPr>
          <w:rFonts w:ascii="Arial" w:hAnsi="Arial" w:cs="Arial"/>
          <w:b/>
          <w:bCs/>
        </w:rPr>
        <w:t>Tercera Vía: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 </w:t>
      </w:r>
    </w:p>
    <w:p w14:paraId="0158E3D9" w14:textId="5800EDD2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</w:p>
    <w:p w14:paraId="4E86CE93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24AFB5E5" w14:textId="04F281DA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r>
        <w:rPr>
          <w:rFonts w:ascii="Arial" w:hAnsi="Arial" w:cs="Arial"/>
          <w:b/>
          <w:bCs/>
        </w:rPr>
        <w:t>Cuarta Vía: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 </w:t>
      </w:r>
    </w:p>
    <w:p w14:paraId="03E1D987" w14:textId="75E13748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</w:p>
    <w:p w14:paraId="1CB8D2C0" w14:textId="563F11CF" w:rsidR="006E2C83" w:rsidRDefault="006E2C83" w:rsidP="006E2C8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</w:p>
    <w:p w14:paraId="55F750E7" w14:textId="77777777" w:rsid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/>
          <w:bCs/>
        </w:rPr>
      </w:pPr>
    </w:p>
    <w:p w14:paraId="0BE78596" w14:textId="5227DE37" w:rsidR="00AB679C" w:rsidRPr="00AB679C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lang w:eastAsia="es-CO"/>
        </w:rPr>
      </w:pPr>
      <w:r w:rsidRPr="00AB679C">
        <w:rPr>
          <w:rFonts w:ascii="Arial" w:hAnsi="Arial" w:cs="Arial"/>
          <w:b/>
          <w:bCs/>
        </w:rPr>
        <w:t>Escriba en qué consiste La </w:t>
      </w:r>
      <w:r>
        <w:rPr>
          <w:rFonts w:ascii="Arial" w:hAnsi="Arial" w:cs="Arial"/>
          <w:b/>
          <w:bCs/>
        </w:rPr>
        <w:t>Quinta Vía:</w:t>
      </w:r>
      <w:r w:rsidRPr="00AB679C">
        <w:rPr>
          <w:rFonts w:ascii="Arial" w:eastAsia="Times New Roman" w:hAnsi="Arial" w:cs="Arial"/>
          <w:b/>
          <w:bCs/>
          <w:lang w:eastAsia="es-CO"/>
        </w:rPr>
        <w:t xml:space="preserve"> </w:t>
      </w:r>
    </w:p>
    <w:p w14:paraId="4BFC92E6" w14:textId="295D428A" w:rsidR="00AB679C" w:rsidRPr="00A66983" w:rsidRDefault="00AB679C" w:rsidP="00AB679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lang w:eastAsia="es-CO"/>
        </w:rPr>
      </w:pPr>
      <w:r w:rsidRPr="00A66983">
        <w:rPr>
          <w:rFonts w:ascii="Arial" w:eastAsia="Times New Roman" w:hAnsi="Arial" w:cs="Arial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es-CO"/>
        </w:rPr>
        <w:t>______________________________</w:t>
      </w:r>
      <w:r w:rsidRPr="00A66983">
        <w:rPr>
          <w:rFonts w:ascii="Arial" w:eastAsia="Times New Roman" w:hAnsi="Arial" w:cs="Arial"/>
          <w:lang w:eastAsia="es-CO"/>
        </w:rPr>
        <w:t>_</w:t>
      </w:r>
      <w:r>
        <w:rPr>
          <w:rFonts w:ascii="Arial" w:eastAsia="Times New Roman" w:hAnsi="Arial" w:cs="Arial"/>
          <w:lang w:eastAsia="es-CO"/>
        </w:rPr>
        <w:t>_____________________________________________________________________________________</w:t>
      </w:r>
    </w:p>
    <w:p w14:paraId="4C05462A" w14:textId="77777777" w:rsidR="00196734" w:rsidRDefault="00196734"/>
    <w:sectPr w:rsidR="00196734" w:rsidSect="00F11D2F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A6232" w14:textId="77777777" w:rsidR="0052547F" w:rsidRDefault="0052547F" w:rsidP="00F70453">
      <w:pPr>
        <w:spacing w:after="0" w:line="240" w:lineRule="auto"/>
      </w:pPr>
      <w:r>
        <w:separator/>
      </w:r>
    </w:p>
  </w:endnote>
  <w:endnote w:type="continuationSeparator" w:id="0">
    <w:p w14:paraId="4DF65E4E" w14:textId="77777777" w:rsidR="0052547F" w:rsidRDefault="0052547F" w:rsidP="00F7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01F3" w14:textId="77777777" w:rsidR="00945077" w:rsidRDefault="009450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0B5C7" w14:textId="77777777" w:rsidR="00945077" w:rsidRDefault="009450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23BB" w14:textId="77777777" w:rsidR="00945077" w:rsidRDefault="009450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3983F" w14:textId="77777777" w:rsidR="0052547F" w:rsidRDefault="0052547F" w:rsidP="00F70453">
      <w:pPr>
        <w:spacing w:after="0" w:line="240" w:lineRule="auto"/>
      </w:pPr>
      <w:r>
        <w:separator/>
      </w:r>
    </w:p>
  </w:footnote>
  <w:footnote w:type="continuationSeparator" w:id="0">
    <w:p w14:paraId="60AC911E" w14:textId="77777777" w:rsidR="0052547F" w:rsidRDefault="0052547F" w:rsidP="00F7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2D8D" w14:textId="77777777" w:rsidR="00945077" w:rsidRDefault="009450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3379" w14:textId="0533C887" w:rsidR="00F70453" w:rsidRDefault="00F70453" w:rsidP="00F70453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9AB289" wp14:editId="4F422987">
          <wp:simplePos x="0" y="0"/>
          <wp:positionH relativeFrom="column">
            <wp:posOffset>5457825</wp:posOffset>
          </wp:positionH>
          <wp:positionV relativeFrom="paragraph">
            <wp:posOffset>6350</wp:posOffset>
          </wp:positionV>
          <wp:extent cx="971550" cy="791845"/>
          <wp:effectExtent l="0" t="0" r="0" b="8255"/>
          <wp:wrapTight wrapText="bothSides">
            <wp:wrapPolygon edited="0">
              <wp:start x="0" y="0"/>
              <wp:lineTo x="0" y="21306"/>
              <wp:lineTo x="21176" y="21306"/>
              <wp:lineTo x="21176" y="0"/>
              <wp:lineTo x="0" y="0"/>
            </wp:wrapPolygon>
          </wp:wrapTight>
          <wp:docPr id="2" name="Imagen 2" descr="Resultado de imagen para escudo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escudo de bog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E9561F" wp14:editId="3B82CAF5">
          <wp:simplePos x="0" y="0"/>
          <wp:positionH relativeFrom="column">
            <wp:posOffset>200025</wp:posOffset>
          </wp:positionH>
          <wp:positionV relativeFrom="paragraph">
            <wp:posOffset>-182880</wp:posOffset>
          </wp:positionV>
          <wp:extent cx="885825" cy="91440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I.E.D. ANTONIO NARIÑO</w:t>
    </w:r>
  </w:p>
  <w:p w14:paraId="3EC69321" w14:textId="0C4E510B" w:rsidR="00F70453" w:rsidRDefault="00F70453" w:rsidP="00F70453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Jornada Nocturna</w:t>
    </w:r>
  </w:p>
  <w:p w14:paraId="63074196" w14:textId="62D10515" w:rsidR="00F70453" w:rsidRDefault="00F70453" w:rsidP="00F70453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Curso: </w:t>
    </w:r>
    <w:r w:rsidR="00301D9F">
      <w:rPr>
        <w:rFonts w:ascii="Arial" w:hAnsi="Arial" w:cs="Arial"/>
        <w:b/>
        <w:bCs/>
        <w:spacing w:val="-15"/>
      </w:rPr>
      <w:t>5</w:t>
    </w:r>
    <w:r>
      <w:rPr>
        <w:rFonts w:ascii="Arial" w:hAnsi="Arial" w:cs="Arial"/>
        <w:b/>
        <w:bCs/>
        <w:spacing w:val="-15"/>
      </w:rPr>
      <w:t xml:space="preserve">01 y </w:t>
    </w:r>
    <w:r w:rsidR="00301D9F">
      <w:rPr>
        <w:rFonts w:ascii="Arial" w:hAnsi="Arial" w:cs="Arial"/>
        <w:b/>
        <w:bCs/>
        <w:spacing w:val="-15"/>
      </w:rPr>
      <w:t>5</w:t>
    </w:r>
    <w:r>
      <w:rPr>
        <w:rFonts w:ascii="Arial" w:hAnsi="Arial" w:cs="Arial"/>
        <w:b/>
        <w:bCs/>
        <w:spacing w:val="-15"/>
      </w:rPr>
      <w:t xml:space="preserve">02 </w:t>
    </w:r>
  </w:p>
  <w:p w14:paraId="286C0736" w14:textId="3992982E" w:rsidR="00F70453" w:rsidRDefault="00F70453" w:rsidP="00F70453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</w:rPr>
      <w:t xml:space="preserve">Asignatura: </w:t>
    </w:r>
    <w:r w:rsidR="00A66983">
      <w:rPr>
        <w:rFonts w:ascii="Arial" w:hAnsi="Arial" w:cs="Arial"/>
        <w:b/>
      </w:rPr>
      <w:t>Filosofía</w:t>
    </w:r>
  </w:p>
  <w:p w14:paraId="535D75C9" w14:textId="6B5D92C6" w:rsidR="00F70453" w:rsidRDefault="00F70453" w:rsidP="00F70453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 Profesor: Juan Darío Rodríguez B.</w:t>
    </w:r>
  </w:p>
  <w:p w14:paraId="71599425" w14:textId="79953F98" w:rsidR="00F70453" w:rsidRDefault="00F70453" w:rsidP="00F70453">
    <w:pPr>
      <w:pStyle w:val="Encabezado"/>
    </w:pPr>
    <w:r>
      <w:rPr>
        <w:rFonts w:ascii="Arial" w:hAnsi="Arial" w:cs="Arial"/>
        <w:b/>
        <w:bCs/>
      </w:rPr>
      <w:t xml:space="preserve">                                                                Guía </w:t>
    </w:r>
    <w:r w:rsidR="00945077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>. Tercer Periodo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767F" w14:textId="77777777" w:rsidR="00945077" w:rsidRDefault="009450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4C49"/>
    <w:multiLevelType w:val="hybridMultilevel"/>
    <w:tmpl w:val="BFACDDAE"/>
    <w:lvl w:ilvl="0" w:tplc="114839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202122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5DBE"/>
    <w:multiLevelType w:val="hybridMultilevel"/>
    <w:tmpl w:val="BFACDDAE"/>
    <w:lvl w:ilvl="0" w:tplc="114839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202122"/>
        <w:sz w:val="2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5DE3"/>
    <w:multiLevelType w:val="multilevel"/>
    <w:tmpl w:val="3CE8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2F"/>
    <w:rsid w:val="000F6886"/>
    <w:rsid w:val="00196734"/>
    <w:rsid w:val="001C3FE2"/>
    <w:rsid w:val="002635F9"/>
    <w:rsid w:val="00301D9F"/>
    <w:rsid w:val="0033212F"/>
    <w:rsid w:val="00370C1C"/>
    <w:rsid w:val="003C3DC9"/>
    <w:rsid w:val="004D7331"/>
    <w:rsid w:val="0052547F"/>
    <w:rsid w:val="005A7875"/>
    <w:rsid w:val="005C3FA0"/>
    <w:rsid w:val="006E2C83"/>
    <w:rsid w:val="006F1D0B"/>
    <w:rsid w:val="007273E5"/>
    <w:rsid w:val="00731868"/>
    <w:rsid w:val="007F345D"/>
    <w:rsid w:val="00834216"/>
    <w:rsid w:val="00945077"/>
    <w:rsid w:val="009B229F"/>
    <w:rsid w:val="00A64EAC"/>
    <w:rsid w:val="00A66983"/>
    <w:rsid w:val="00AB679C"/>
    <w:rsid w:val="00EC2E1C"/>
    <w:rsid w:val="00F11D2F"/>
    <w:rsid w:val="00F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A008"/>
  <w15:docId w15:val="{527B6596-2D37-4507-887D-E4812C1E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E2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11D2F"/>
  </w:style>
  <w:style w:type="paragraph" w:styleId="Textodeglobo">
    <w:name w:val="Balloon Text"/>
    <w:basedOn w:val="Normal"/>
    <w:link w:val="TextodegloboCar"/>
    <w:uiPriority w:val="99"/>
    <w:semiHidden/>
    <w:unhideWhenUsed/>
    <w:rsid w:val="00F1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D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1D2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0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453"/>
  </w:style>
  <w:style w:type="paragraph" w:styleId="Piedepgina">
    <w:name w:val="footer"/>
    <w:basedOn w:val="Normal"/>
    <w:link w:val="PiedepginaCar"/>
    <w:uiPriority w:val="99"/>
    <w:unhideWhenUsed/>
    <w:rsid w:val="00F70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453"/>
  </w:style>
  <w:style w:type="paragraph" w:styleId="Prrafodelista">
    <w:name w:val="List Paragraph"/>
    <w:basedOn w:val="Normal"/>
    <w:uiPriority w:val="34"/>
    <w:qFormat/>
    <w:rsid w:val="00A6698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E2C83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customStyle="1" w:styleId="mw-headline">
    <w:name w:val="mw-headline"/>
    <w:basedOn w:val="Fuentedeprrafopredeter"/>
    <w:rsid w:val="006E2C83"/>
  </w:style>
  <w:style w:type="character" w:customStyle="1" w:styleId="mw-editsection">
    <w:name w:val="mw-editsection"/>
    <w:basedOn w:val="Fuentedeprrafopredeter"/>
    <w:rsid w:val="00A64EAC"/>
  </w:style>
  <w:style w:type="character" w:customStyle="1" w:styleId="mw-editsection-bracket">
    <w:name w:val="mw-editsection-bracket"/>
    <w:basedOn w:val="Fuentedeprrafopredeter"/>
    <w:rsid w:val="00A6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Fe" TargetMode="External"/><Relationship Id="rId21" Type="http://schemas.openxmlformats.org/officeDocument/2006/relationships/hyperlink" Target="https://es.wikipedia.org/wiki/Cristianismo" TargetMode="External"/><Relationship Id="rId42" Type="http://schemas.openxmlformats.org/officeDocument/2006/relationships/hyperlink" Target="https://es.wikipedia.org/wiki/Orden_de_Predicadores" TargetMode="External"/><Relationship Id="rId47" Type="http://schemas.openxmlformats.org/officeDocument/2006/relationships/hyperlink" Target="https://es.wikipedia.org/wiki/Metaf%C3%ADsica" TargetMode="External"/><Relationship Id="rId63" Type="http://schemas.openxmlformats.org/officeDocument/2006/relationships/hyperlink" Target="https://es.wikipedia.org/wiki/1323" TargetMode="External"/><Relationship Id="rId68" Type="http://schemas.openxmlformats.org/officeDocument/2006/relationships/hyperlink" Target="https://es.wikipedia.org/wiki/Quinque_viae" TargetMode="External"/><Relationship Id="rId16" Type="http://schemas.openxmlformats.org/officeDocument/2006/relationships/hyperlink" Target="https://es.wikipedia.org/wiki/Hipona" TargetMode="External"/><Relationship Id="rId11" Type="http://schemas.openxmlformats.org/officeDocument/2006/relationships/hyperlink" Target="https://es.wikipedia.org/wiki/Santo" TargetMode="External"/><Relationship Id="rId32" Type="http://schemas.openxmlformats.org/officeDocument/2006/relationships/hyperlink" Target="https://es.wikipedia.org/wiki/1224" TargetMode="External"/><Relationship Id="rId37" Type="http://schemas.openxmlformats.org/officeDocument/2006/relationships/image" Target="media/image2.jpeg"/><Relationship Id="rId53" Type="http://schemas.openxmlformats.org/officeDocument/2006/relationships/hyperlink" Target="https://es.wikipedia.org/wiki/Teolog%C3%ADa_natural" TargetMode="External"/><Relationship Id="rId58" Type="http://schemas.openxmlformats.org/officeDocument/2006/relationships/hyperlink" Target="https://es.wikipedia.org/wiki/Aristotelismo" TargetMode="External"/><Relationship Id="rId74" Type="http://schemas.openxmlformats.org/officeDocument/2006/relationships/hyperlink" Target="https://es.wikipedia.org/wiki/Tom%C3%A1s_de_Aquino" TargetMode="External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es.wikipedia.org/wiki/Metaf%C3%ADsica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es.wikipedia.org/wiki/Donatismo" TargetMode="External"/><Relationship Id="rId14" Type="http://schemas.openxmlformats.org/officeDocument/2006/relationships/hyperlink" Target="https://es.wikipedia.org/wiki/Iglesia_cat%C3%B3lica" TargetMode="External"/><Relationship Id="rId22" Type="http://schemas.openxmlformats.org/officeDocument/2006/relationships/hyperlink" Target="https://es.wikipedia.org/wiki/Filosof%C3%ADa" TargetMode="External"/><Relationship Id="rId27" Type="http://schemas.openxmlformats.org/officeDocument/2006/relationships/hyperlink" Target="https://es.wikipedia.org/wiki/Racionalismo" TargetMode="External"/><Relationship Id="rId30" Type="http://schemas.openxmlformats.org/officeDocument/2006/relationships/hyperlink" Target="https://es.wikipedia.org/wiki/Tom%C3%A1s_de_Aquino" TargetMode="External"/><Relationship Id="rId35" Type="http://schemas.openxmlformats.org/officeDocument/2006/relationships/hyperlink" Target="https://es.wikipedia.org/wiki/7_de_marzo" TargetMode="External"/><Relationship Id="rId43" Type="http://schemas.openxmlformats.org/officeDocument/2006/relationships/hyperlink" Target="https://es.wikipedia.org/wiki/Escol%C3%A1stica" TargetMode="External"/><Relationship Id="rId48" Type="http://schemas.openxmlformats.org/officeDocument/2006/relationships/hyperlink" Target="https://es.wikipedia.org/wiki/Tomismo" TargetMode="External"/><Relationship Id="rId56" Type="http://schemas.openxmlformats.org/officeDocument/2006/relationships/hyperlink" Target="https://es.wikipedia.org/wiki/Platonismo" TargetMode="External"/><Relationship Id="rId64" Type="http://schemas.openxmlformats.org/officeDocument/2006/relationships/hyperlink" Target="https://es.wikipedia.org/wiki/Doctor_de_la_Iglesia" TargetMode="External"/><Relationship Id="rId69" Type="http://schemas.openxmlformats.org/officeDocument/2006/relationships/hyperlink" Target="https://es.wikipedia.org/wiki/Quinque_viae" TargetMode="External"/><Relationship Id="rId77" Type="http://schemas.openxmlformats.org/officeDocument/2006/relationships/header" Target="header2.xml"/><Relationship Id="rId8" Type="http://schemas.openxmlformats.org/officeDocument/2006/relationships/hyperlink" Target="https://es.wikipedia.org/wiki/Hipona" TargetMode="External"/><Relationship Id="rId51" Type="http://schemas.openxmlformats.org/officeDocument/2006/relationships/hyperlink" Target="https://es.wikipedia.org/wiki/Filosof%C3%ADa" TargetMode="External"/><Relationship Id="rId72" Type="http://schemas.openxmlformats.org/officeDocument/2006/relationships/hyperlink" Target="https://es.wikipedia.org/wiki/Agust%C3%ADn_de_Hipona" TargetMode="Externa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Padres_de_la_Iglesia" TargetMode="External"/><Relationship Id="rId17" Type="http://schemas.openxmlformats.org/officeDocument/2006/relationships/hyperlink" Target="https://es.wikipedia.org/wiki/Herej%C3%ADa" TargetMode="External"/><Relationship Id="rId25" Type="http://schemas.openxmlformats.org/officeDocument/2006/relationships/hyperlink" Target="https://es.wikipedia.org/wiki/La_ciudad_de_Dios" TargetMode="External"/><Relationship Id="rId33" Type="http://schemas.openxmlformats.org/officeDocument/2006/relationships/hyperlink" Target="https://es.wikipedia.org/wiki/1225" TargetMode="External"/><Relationship Id="rId38" Type="http://schemas.openxmlformats.org/officeDocument/2006/relationships/hyperlink" Target="https://es.wikipedia.org/wiki/Tom%C3%A1s_de_Aquino" TargetMode="External"/><Relationship Id="rId46" Type="http://schemas.openxmlformats.org/officeDocument/2006/relationships/hyperlink" Target="https://es.wikipedia.org/wiki/Tom%C3%A1s_de_Aquino" TargetMode="External"/><Relationship Id="rId59" Type="http://schemas.openxmlformats.org/officeDocument/2006/relationships/hyperlink" Target="https://es.wikipedia.org/wiki/Averroes" TargetMode="External"/><Relationship Id="rId67" Type="http://schemas.openxmlformats.org/officeDocument/2006/relationships/hyperlink" Target="https://es.wikipedia.org/wiki/28_de_enero" TargetMode="External"/><Relationship Id="rId20" Type="http://schemas.openxmlformats.org/officeDocument/2006/relationships/hyperlink" Target="https://es.wikipedia.org/wiki/Pelagianismo" TargetMode="External"/><Relationship Id="rId41" Type="http://schemas.openxmlformats.org/officeDocument/2006/relationships/hyperlink" Target="https://es.wikipedia.org/wiki/Filosof%C3%ADa" TargetMode="External"/><Relationship Id="rId54" Type="http://schemas.openxmlformats.org/officeDocument/2006/relationships/hyperlink" Target="https://es.wikipedia.org/wiki/Comentarios_sobre_Arist%C3%B3teles" TargetMode="External"/><Relationship Id="rId62" Type="http://schemas.openxmlformats.org/officeDocument/2006/relationships/hyperlink" Target="https://es.wikipedia.org/wiki/Derecho" TargetMode="External"/><Relationship Id="rId70" Type="http://schemas.openxmlformats.org/officeDocument/2006/relationships/hyperlink" Target="https://es.wikipedia.org/wiki/Plat%C3%B3n" TargetMode="External"/><Relationship Id="rId75" Type="http://schemas.openxmlformats.org/officeDocument/2006/relationships/hyperlink" Target="https://es.wikipedia.org/wiki/V%C3%ADa_del_primer_motor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s.wikipedia.org/wiki/Obispo" TargetMode="External"/><Relationship Id="rId23" Type="http://schemas.openxmlformats.org/officeDocument/2006/relationships/hyperlink" Target="https://es.wikipedia.org/wiki/Teolog%C3%ADa" TargetMode="External"/><Relationship Id="rId28" Type="http://schemas.openxmlformats.org/officeDocument/2006/relationships/hyperlink" Target="https://es.wikipedia.org/wiki/Raz%C3%B3n" TargetMode="External"/><Relationship Id="rId36" Type="http://schemas.openxmlformats.org/officeDocument/2006/relationships/hyperlink" Target="https://es.wikipedia.org/wiki/1274" TargetMode="External"/><Relationship Id="rId49" Type="http://schemas.openxmlformats.org/officeDocument/2006/relationships/hyperlink" Target="https://es.wikipedia.org/wiki/Neoescol%C3%A1stica" TargetMode="External"/><Relationship Id="rId57" Type="http://schemas.openxmlformats.org/officeDocument/2006/relationships/hyperlink" Target="https://es.wikipedia.org/wiki/Agust%C3%ADn_de_Hipona" TargetMode="External"/><Relationship Id="rId10" Type="http://schemas.openxmlformats.org/officeDocument/2006/relationships/hyperlink" Target="https://historiaybiografias.com/biografia_san_agustin/" TargetMode="External"/><Relationship Id="rId31" Type="http://schemas.openxmlformats.org/officeDocument/2006/relationships/hyperlink" Target="https://es.wikipedia.org/wiki/Italia" TargetMode="External"/><Relationship Id="rId44" Type="http://schemas.openxmlformats.org/officeDocument/2006/relationships/hyperlink" Target="https://es.wikipedia.org/wiki/Tom%C3%A1s_de_Aquino" TargetMode="External"/><Relationship Id="rId52" Type="http://schemas.openxmlformats.org/officeDocument/2006/relationships/hyperlink" Target="https://es.wikipedia.org/wiki/Teolog%C3%ADa" TargetMode="External"/><Relationship Id="rId60" Type="http://schemas.openxmlformats.org/officeDocument/2006/relationships/hyperlink" Target="https://es.wikipedia.org/wiki/Maim%C3%B3nides" TargetMode="External"/><Relationship Id="rId65" Type="http://schemas.openxmlformats.org/officeDocument/2006/relationships/hyperlink" Target="https://es.wikipedia.org/wiki/1567" TargetMode="External"/><Relationship Id="rId73" Type="http://schemas.openxmlformats.org/officeDocument/2006/relationships/hyperlink" Target="https://es.wikipedia.org/wiki/Anselmo_de_Canterbury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3" Type="http://schemas.openxmlformats.org/officeDocument/2006/relationships/hyperlink" Target="https://es.wikipedia.org/wiki/Doctor_de_la_Iglesia" TargetMode="External"/><Relationship Id="rId18" Type="http://schemas.openxmlformats.org/officeDocument/2006/relationships/hyperlink" Target="https://es.wikipedia.org/wiki/Maniqueos" TargetMode="External"/><Relationship Id="rId39" Type="http://schemas.openxmlformats.org/officeDocument/2006/relationships/hyperlink" Target="https://es.wikipedia.org/wiki/Idioma_italiano" TargetMode="External"/><Relationship Id="rId34" Type="http://schemas.openxmlformats.org/officeDocument/2006/relationships/hyperlink" Target="https://es.wikipedia.org/wiki/Abad%C3%ADa_de_Fossanova" TargetMode="External"/><Relationship Id="rId50" Type="http://schemas.openxmlformats.org/officeDocument/2006/relationships/hyperlink" Target="https://es.wikipedia.org/wiki/Iglesia_cat%C3%B3lica" TargetMode="External"/><Relationship Id="rId55" Type="http://schemas.openxmlformats.org/officeDocument/2006/relationships/hyperlink" Target="https://es.wikipedia.org/wiki/Arist%C3%B3teles" TargetMode="External"/><Relationship Id="rId76" Type="http://schemas.openxmlformats.org/officeDocument/2006/relationships/header" Target="header1.xml"/><Relationship Id="rId7" Type="http://schemas.openxmlformats.org/officeDocument/2006/relationships/hyperlink" Target="https://es.wikipedia.org/wiki/Tagaste" TargetMode="External"/><Relationship Id="rId71" Type="http://schemas.openxmlformats.org/officeDocument/2006/relationships/hyperlink" Target="https://es.wikipedia.org/wiki/Arist%C3%B3tel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Roccasecca" TargetMode="External"/><Relationship Id="rId24" Type="http://schemas.openxmlformats.org/officeDocument/2006/relationships/hyperlink" Target="https://es.wikipedia.org/wiki/Confesiones" TargetMode="External"/><Relationship Id="rId40" Type="http://schemas.openxmlformats.org/officeDocument/2006/relationships/hyperlink" Target="https://es.wikipedia.org/wiki/Teolog%C3%ADa" TargetMode="External"/><Relationship Id="rId45" Type="http://schemas.openxmlformats.org/officeDocument/2006/relationships/hyperlink" Target="https://es.wikipedia.org/wiki/Teolog%C3%ADa_sistem%C3%A1tica" TargetMode="External"/><Relationship Id="rId66" Type="http://schemas.openxmlformats.org/officeDocument/2006/relationships/hyperlink" Target="https://es.wikipedia.org/wiki/188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1826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Juan Rodriguez</cp:lastModifiedBy>
  <cp:revision>5</cp:revision>
  <dcterms:created xsi:type="dcterms:W3CDTF">2020-08-14T19:47:00Z</dcterms:created>
  <dcterms:modified xsi:type="dcterms:W3CDTF">2020-08-14T20:35:00Z</dcterms:modified>
</cp:coreProperties>
</file>